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4EA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福州民天实业有限公司关于</w:t>
      </w:r>
    </w:p>
    <w:p w14:paraId="4B290472">
      <w:pPr>
        <w:pStyle w:val="5"/>
        <w:numPr>
          <w:ilvl w:val="0"/>
          <w:numId w:val="0"/>
        </w:numPr>
        <w:jc w:val="center"/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征集</w:t>
      </w: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海峡果品批发市场管理活动房项目</w:t>
      </w: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 w:bidi="ar-SA"/>
        </w:rPr>
        <w:t>供应商的公告</w:t>
      </w:r>
    </w:p>
    <w:p w14:paraId="1A3E9934">
      <w:pPr>
        <w:widowControl/>
        <w:spacing w:line="480" w:lineRule="exact"/>
        <w:jc w:val="left"/>
        <w:rPr>
          <w:rFonts w:ascii="Tahoma" w:hAnsi="Tahoma" w:cs="Tahoma"/>
          <w:color w:val="000000"/>
          <w:kern w:val="0"/>
          <w:sz w:val="18"/>
          <w:szCs w:val="18"/>
        </w:rPr>
      </w:pPr>
    </w:p>
    <w:p w14:paraId="6A759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1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Tahoma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_GB2312" w:hAnsi="仿宋" w:eastAsia="仿宋_GB2312" w:cs="Tahoma"/>
          <w:b w:val="0"/>
          <w:bCs w:val="0"/>
          <w:color w:val="000000"/>
          <w:kern w:val="0"/>
          <w:sz w:val="28"/>
          <w:szCs w:val="28"/>
          <w:lang w:val="en-US" w:eastAsia="zh-CN"/>
        </w:rPr>
        <w:t>所属海峡果品批发市场北门</w:t>
      </w:r>
      <w:r>
        <w:rPr>
          <w:rFonts w:hint="eastAsia" w:ascii="仿宋_GB2312" w:hAnsi="仿宋" w:eastAsia="仿宋_GB2312" w:cs="Tahoma"/>
          <w:b w:val="0"/>
          <w:bCs w:val="0"/>
          <w:color w:val="000000"/>
          <w:kern w:val="0"/>
          <w:sz w:val="28"/>
          <w:szCs w:val="28"/>
        </w:rPr>
        <w:t>拟</w:t>
      </w:r>
      <w:r>
        <w:rPr>
          <w:rFonts w:hint="eastAsia" w:ascii="仿宋_GB2312" w:hAnsi="仿宋" w:eastAsia="仿宋_GB2312" w:cs="Tahoma"/>
          <w:b w:val="0"/>
          <w:bCs w:val="0"/>
          <w:color w:val="000000"/>
          <w:kern w:val="0"/>
          <w:sz w:val="28"/>
          <w:szCs w:val="28"/>
          <w:lang w:eastAsia="zh-CN"/>
        </w:rPr>
        <w:t>采</w:t>
      </w:r>
      <w:r>
        <w:rPr>
          <w:rFonts w:hint="eastAsia" w:ascii="仿宋_GB2312" w:hAnsi="仿宋" w:eastAsia="仿宋_GB2312" w:cs="Tahoma"/>
          <w:b w:val="0"/>
          <w:bCs w:val="0"/>
          <w:color w:val="000000"/>
          <w:kern w:val="0"/>
          <w:sz w:val="28"/>
          <w:szCs w:val="28"/>
        </w:rPr>
        <w:t>购</w:t>
      </w:r>
      <w:r>
        <w:rPr>
          <w:rFonts w:hint="eastAsia" w:ascii="仿宋_GB2312" w:hAnsi="仿宋" w:eastAsia="仿宋_GB2312" w:cs="Tahoma"/>
          <w:b w:val="0"/>
          <w:bCs w:val="0"/>
          <w:color w:val="000000"/>
          <w:kern w:val="0"/>
          <w:sz w:val="28"/>
          <w:szCs w:val="28"/>
          <w:lang w:val="en-US" w:eastAsia="zh-CN"/>
        </w:rPr>
        <w:t>1座2层管理活动房</w:t>
      </w:r>
      <w:r>
        <w:rPr>
          <w:rFonts w:hint="eastAsia" w:ascii="仿宋_GB2312" w:hAnsi="仿宋" w:eastAsia="仿宋_GB2312" w:cs="Tahoma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Tahoma"/>
          <w:b w:val="0"/>
          <w:bCs w:val="0"/>
          <w:color w:val="000000"/>
          <w:kern w:val="0"/>
          <w:sz w:val="28"/>
          <w:szCs w:val="28"/>
        </w:rPr>
        <w:t>现向有意向的供应商</w:t>
      </w:r>
      <w:r>
        <w:rPr>
          <w:rFonts w:hint="eastAsia" w:ascii="仿宋_GB2312" w:hAnsi="仿宋" w:eastAsia="仿宋_GB2312" w:cs="Tahoma"/>
          <w:b w:val="0"/>
          <w:bCs w:val="0"/>
          <w:color w:val="000000"/>
          <w:kern w:val="0"/>
          <w:sz w:val="28"/>
          <w:szCs w:val="28"/>
          <w:lang w:eastAsia="zh-CN"/>
        </w:rPr>
        <w:t>征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询报价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，具体需求如下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：</w:t>
      </w:r>
    </w:p>
    <w:p w14:paraId="78B0F2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Verdana" w:eastAsia="仿宋_GB2312" w:cs="仿宋_GB2312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一、管理活动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房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主要技术参数要求：</w:t>
      </w:r>
    </w:p>
    <w:tbl>
      <w:tblPr>
        <w:tblStyle w:val="9"/>
        <w:tblW w:w="10499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098"/>
        <w:gridCol w:w="1932"/>
        <w:gridCol w:w="3749"/>
        <w:gridCol w:w="819"/>
        <w:gridCol w:w="2277"/>
      </w:tblGrid>
      <w:tr w14:paraId="0CE18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AD836">
            <w:pPr>
              <w:pStyle w:val="8"/>
              <w:widowControl/>
              <w:spacing w:before="0" w:beforeAutospacing="0" w:after="270" w:afterAutospacing="0" w:line="255" w:lineRule="atLeast"/>
              <w:jc w:val="center"/>
              <w:rPr>
                <w:rFonts w:hint="eastAsia" w:ascii="仿宋_GB2312" w:hAnsi="仿宋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概况</w:t>
            </w:r>
          </w:p>
        </w:tc>
      </w:tr>
      <w:tr w14:paraId="7596D93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5EA0D">
            <w:pPr>
              <w:pStyle w:val="18"/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双层（一层3间，二层4间）共7间，楼梯户外一部</w:t>
            </w:r>
          </w:p>
        </w:tc>
      </w:tr>
      <w:tr w14:paraId="7390431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0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BEDB7">
            <w:pPr>
              <w:pStyle w:val="8"/>
              <w:widowControl/>
              <w:spacing w:before="0" w:beforeAutospacing="0" w:after="270" w:afterAutospacing="0" w:line="255" w:lineRule="atLeast"/>
              <w:jc w:val="center"/>
              <w:rPr>
                <w:rFonts w:hint="eastAsia" w:ascii="仿宋_GB2312" w:hAnsi="仿宋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ahom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管理活动房主要技术要求</w:t>
            </w:r>
          </w:p>
        </w:tc>
      </w:tr>
      <w:tr w14:paraId="54D8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62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E9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9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A6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932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2B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详细描述</w:t>
            </w:r>
          </w:p>
        </w:tc>
        <w:tc>
          <w:tcPr>
            <w:tcW w:w="374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F3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尺寸规格</w:t>
            </w:r>
          </w:p>
        </w:tc>
        <w:tc>
          <w:tcPr>
            <w:tcW w:w="819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9A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2277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53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4807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4A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09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79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集装箱房</w:t>
            </w: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37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塑粉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烤漆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EC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6000mm*3000mm*2896mm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21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AD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13AA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31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24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单套包括</w:t>
            </w: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FE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（白灰色）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1D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57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CC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D0F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624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95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8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29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框架</w:t>
            </w: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7E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顶框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粱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85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6000mm*3000mm*170mm,±3.0mm厚170高热镀锌主梁，C90*50*±2.5mm镀锌次梁，±20*20*2.5方管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66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2277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B2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主梁及立柱材质为定制高强镀锌卷板，镀锌层1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0g/㎡。</w:t>
            </w:r>
          </w:p>
        </w:tc>
      </w:tr>
      <w:tr w14:paraId="422A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624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15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76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47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底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粱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23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6000mm*3000mm*180mm,±3.0mm厚180高热镀锌主梁，C150*60*±2.5mm镀锌次梁，±50*100*2.0mm镀锌方管次梁，L5/±20kg镀锌角铁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ED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2277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53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1078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624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F3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F5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A4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钢立柱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86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150mm*210mm*2650mm，±3.0mm厚镀锌立柱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F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4根</w:t>
            </w:r>
          </w:p>
        </w:tc>
        <w:tc>
          <w:tcPr>
            <w:tcW w:w="2277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DF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4F4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624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3B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35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01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油漆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83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高温塑粉烤漆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0F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D3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漆膜附着力划格试验评级为1级</w:t>
            </w:r>
          </w:p>
        </w:tc>
      </w:tr>
      <w:tr w14:paraId="106D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3F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8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0C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屋顶</w:t>
            </w: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EA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彩涂卷单彩瓦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65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±1.0mm，白灰，车间咬合成型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2B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CD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1BB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624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9C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6A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92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玻璃丝棉+防潮膜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48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115mm厚，容重20kg/m3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73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1套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A8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燃烧性能为A1级不燃</w:t>
            </w:r>
          </w:p>
        </w:tc>
      </w:tr>
      <w:tr w14:paraId="2C08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624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87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D7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05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831*2840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彩钢板吊顶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0E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±1.0mm厚，型材机拉成型、隐形钉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B6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30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ABA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E1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8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BE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地面</w:t>
            </w: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6F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水泥纤维板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98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±18mm厚高密度板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89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5片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1F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E34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2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2A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13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　PVC地板革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D5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±1.6mm耐磨型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F9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48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176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  <w:jc w:val="center"/>
        </w:trPr>
        <w:tc>
          <w:tcPr>
            <w:tcW w:w="6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22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DF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墙板</w:t>
            </w: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35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玻璃丝棉彩钢复合夹芯板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A0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外±1.0彩钢板橘皮纹、内±1.0彩钢板/85mm厚/100kg玻璃棉，外白灰或象牙白，内白灰，尺寸/1150mm*2535mm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15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15块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0B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外橘皮纹、内平板</w:t>
            </w:r>
          </w:p>
        </w:tc>
      </w:tr>
      <w:tr w14:paraId="5A98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83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9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26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窗户</w:t>
            </w: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AB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高端窗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1E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1150mm *1100mm防盗网加纱窗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98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2樘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5F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钢化白玻</w:t>
            </w:r>
          </w:p>
        </w:tc>
      </w:tr>
      <w:tr w14:paraId="6589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3C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9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65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门</w:t>
            </w: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E0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钢质防盗门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C9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840mm*2035mm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95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1樘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F8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右手内开</w:t>
            </w:r>
          </w:p>
        </w:tc>
      </w:tr>
      <w:tr w14:paraId="7B3A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B8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98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13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电气系统</w:t>
            </w: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0B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暗装配电箱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98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7-9位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F3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FE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952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CF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94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D7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工业插头插座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3E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电压220V，50Hz, 3极, 32A，3*6平方2.0主线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1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6B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61E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5A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69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F3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长型LED灯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10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灯线2*1.5平方、72W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36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2个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2D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B94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3F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AB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70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插座（空调）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12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插座线4平方、16A三孔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1A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48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6D1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9E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2A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0B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插座（墙面）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CC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插座线3*4平方、10A五孔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A9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4个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D6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44E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68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02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CD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灯开关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0F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单控开关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D8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C0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E48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50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9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61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室内收边</w:t>
            </w: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80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PVC角线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99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顶、柱包件白色，踢脚线棕色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5D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6E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C1C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restart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39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98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18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排水</w:t>
            </w: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CE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泛水槽，白灰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09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2795mm/5795mm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4D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30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06F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68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B7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3E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PVC排水管</w:t>
            </w:r>
          </w:p>
        </w:tc>
        <w:tc>
          <w:tcPr>
            <w:tcW w:w="374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B1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2820mm长*50MM</w:t>
            </w:r>
          </w:p>
        </w:tc>
        <w:tc>
          <w:tcPr>
            <w:tcW w:w="819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E1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4根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14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E80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78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9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E5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屋顶</w:t>
            </w: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F7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树脂瓦</w:t>
            </w:r>
          </w:p>
        </w:tc>
        <w:tc>
          <w:tcPr>
            <w:tcW w:w="4568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63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1200*2000mm*4.0mm，波高50mm,波距210mm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5C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颜色灰色，彩钢包边</w:t>
            </w:r>
          </w:p>
        </w:tc>
      </w:tr>
      <w:tr w14:paraId="72E1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8B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9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A7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双开门</w:t>
            </w:r>
          </w:p>
        </w:tc>
        <w:tc>
          <w:tcPr>
            <w:tcW w:w="19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D1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上滑轨双拉门两套</w:t>
            </w:r>
          </w:p>
        </w:tc>
        <w:tc>
          <w:tcPr>
            <w:tcW w:w="4568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85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6000*3000mm</w:t>
            </w:r>
          </w:p>
        </w:tc>
        <w:tc>
          <w:tcPr>
            <w:tcW w:w="227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A0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12厘钢化玻璃</w:t>
            </w:r>
          </w:p>
        </w:tc>
      </w:tr>
      <w:tr w14:paraId="5673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6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07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9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20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楼梯</w:t>
            </w:r>
          </w:p>
          <w:p w14:paraId="49FA6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777" w:type="dxa"/>
            <w:gridSpan w:val="4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C4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楼梯：采用1.2m宽钢制楼梯（投影面积长达4.8m）3.0mm花纹板组合制作</w:t>
            </w:r>
          </w:p>
          <w:p w14:paraId="13347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二楼走道采用1m宽3.0mm花纹板组合制作，</w:t>
            </w:r>
          </w:p>
          <w:p w14:paraId="4D680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雨棚采用50mm不老泡（1.0mm）铝材包边，复合钢质牛腿支架。</w:t>
            </w:r>
          </w:p>
        </w:tc>
      </w:tr>
    </w:tbl>
    <w:p w14:paraId="28F3C02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70" w:afterAutospacing="0" w:line="460" w:lineRule="exact"/>
        <w:ind w:left="0" w:right="0" w:firstLine="560" w:firstLineChars="200"/>
        <w:jc w:val="both"/>
        <w:textAlignment w:val="auto"/>
        <w:rPr>
          <w:rFonts w:hint="eastAsia" w:ascii="仿宋_GB2312" w:hAnsi="Verdana" w:eastAsia="仿宋_GB2312" w:cs="仿宋_GB2312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65D0880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70" w:afterAutospacing="0" w:line="460" w:lineRule="exact"/>
        <w:ind w:left="0" w:right="0" w:firstLine="562" w:firstLineChars="200"/>
        <w:jc w:val="both"/>
        <w:textAlignment w:val="auto"/>
        <w:rPr>
          <w:rFonts w:hint="eastAsia" w:ascii="仿宋_GB2312" w:hAnsi="Verdana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Verdana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  <w:t>注：1.以上表格要求为不允许偏离，偏离视为无效报价；</w:t>
      </w:r>
    </w:p>
    <w:p w14:paraId="3E698E2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70" w:afterAutospacing="0" w:line="460" w:lineRule="exact"/>
        <w:ind w:right="0" w:rightChars="0" w:firstLine="1124" w:firstLineChars="400"/>
        <w:jc w:val="both"/>
        <w:textAlignment w:val="auto"/>
        <w:rPr>
          <w:rFonts w:hint="eastAsia" w:ascii="仿宋_GB2312" w:hAnsi="Verdana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Verdana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  <w:t>2.本项目统一定为2025年10月16日上午9点30分查看现场并进行签到，未查看现场未签到的视为无效报价。</w:t>
      </w:r>
    </w:p>
    <w:p w14:paraId="2147247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70" w:afterAutospacing="0" w:line="460" w:lineRule="exact"/>
        <w:ind w:right="0" w:rightChars="0" w:firstLine="562" w:firstLineChars="200"/>
        <w:jc w:val="both"/>
        <w:textAlignment w:val="auto"/>
        <w:rPr>
          <w:rFonts w:hint="default" w:ascii="仿宋_GB2312" w:hAnsi="Verdana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Verdana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  <w:t>（查看现场联系人：林先生，联系电话：17750230813）</w:t>
      </w:r>
    </w:p>
    <w:p w14:paraId="0C37389B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ahoma"/>
          <w:b w:val="0"/>
          <w:color w:val="000000"/>
          <w:kern w:val="0"/>
          <w:sz w:val="28"/>
          <w:szCs w:val="28"/>
          <w:lang w:val="en-US" w:eastAsia="zh-CN" w:bidi="ar-SA"/>
        </w:rPr>
        <w:t>二、收货地点：需根据我司要求运送到海峡果品批发市场指定地点进行安装调试。</w:t>
      </w:r>
    </w:p>
    <w:p w14:paraId="664C74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三、付款方式：</w:t>
      </w:r>
    </w:p>
    <w:p w14:paraId="4C14C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验收合格后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一次性付款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。</w:t>
      </w:r>
    </w:p>
    <w:p w14:paraId="041DD53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 w:leftChars="0"/>
        <w:jc w:val="left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报价要求：包括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配套的设施费、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运费、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安装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调试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费、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吊装费、</w:t>
      </w:r>
    </w:p>
    <w:p w14:paraId="467CE1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人工费、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税费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等所有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费用；</w:t>
      </w:r>
    </w:p>
    <w:p w14:paraId="1EA8B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381" w:leftChars="267" w:hanging="1820" w:hangingChars="650"/>
        <w:jc w:val="left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、交付时间要求:</w:t>
      </w:r>
    </w:p>
    <w:p w14:paraId="2D847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签订合同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后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20日内完成;</w:t>
      </w:r>
    </w:p>
    <w:p w14:paraId="13A0B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381" w:leftChars="267" w:hanging="1820" w:hangingChars="650"/>
        <w:jc w:val="left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、报价供应商资格要求:</w:t>
      </w:r>
    </w:p>
    <w:p w14:paraId="57D6F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1、具备履行本合同能力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能提供增值税发票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的供应商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；</w:t>
      </w:r>
    </w:p>
    <w:p w14:paraId="55300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381" w:leftChars="267" w:hanging="1820" w:hangingChars="650"/>
        <w:jc w:val="left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具有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国家认可的第三方检测机构出具的CMA检测报告（内容</w:t>
      </w:r>
    </w:p>
    <w:p w14:paraId="06C089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必须包括抗压强度等）的供应商；</w:t>
      </w:r>
    </w:p>
    <w:p w14:paraId="20233A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381" w:leftChars="267" w:hanging="1820" w:hangingChars="650"/>
        <w:jc w:val="left"/>
        <w:textAlignment w:val="auto"/>
        <w:rPr>
          <w:rFonts w:hint="eastAsia" w:ascii="仿宋_GB2312" w:hAnsi="仿宋" w:eastAsia="仿宋_GB2312" w:cs="Tahoma"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、</w:t>
      </w:r>
      <w:r>
        <w:rPr>
          <w:rFonts w:ascii="仿宋_GB2312" w:hAnsi="仿宋" w:eastAsia="仿宋_GB2312" w:cs="Tahoma"/>
          <w:kern w:val="0"/>
          <w:sz w:val="28"/>
          <w:szCs w:val="28"/>
        </w:rPr>
        <w:t>20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年纳税人信用等级</w:t>
      </w:r>
      <w:r>
        <w:rPr>
          <w:rFonts w:ascii="仿宋_GB2312" w:hAnsi="仿宋" w:eastAsia="仿宋_GB2312" w:cs="Tahoma"/>
          <w:kern w:val="0"/>
          <w:sz w:val="28"/>
          <w:szCs w:val="28"/>
        </w:rPr>
        <w:t>D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级不得参与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eastAsia="zh-CN"/>
        </w:rPr>
        <w:t>；</w:t>
      </w:r>
    </w:p>
    <w:p w14:paraId="4FA38C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4、“信用中国”网站的查询结果为失信被执行人的不得参与报</w:t>
      </w:r>
    </w:p>
    <w:p w14:paraId="133E1B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价。</w:t>
      </w:r>
    </w:p>
    <w:p w14:paraId="1AF81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、报价供应商需提交的资料：</w:t>
      </w:r>
    </w:p>
    <w:p w14:paraId="3A703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6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Tahoma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、统一社会信用代码营业执照复印件；</w:t>
      </w:r>
    </w:p>
    <w:p w14:paraId="531586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6"/>
        <w:jc w:val="left"/>
        <w:textAlignment w:val="auto"/>
        <w:rPr>
          <w:rFonts w:hint="default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2、国家认可的第三方检测机构出具的CMA检测报告（内容必须包括抗压强度等）复印件（原件备查）；</w:t>
      </w:r>
    </w:p>
    <w:p w14:paraId="182E0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6"/>
        <w:jc w:val="left"/>
        <w:textAlignment w:val="auto"/>
        <w:rPr>
          <w:rFonts w:hint="eastAsia" w:ascii="仿宋_GB2312" w:hAnsi="仿宋" w:eastAsia="仿宋_GB2312" w:cs="Tahoma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提供从电子税务局打印的</w:t>
      </w:r>
      <w:r>
        <w:rPr>
          <w:rFonts w:ascii="仿宋_GB2312" w:hAnsi="仿宋" w:eastAsia="仿宋_GB2312" w:cs="Tahoma"/>
          <w:kern w:val="0"/>
          <w:sz w:val="28"/>
          <w:szCs w:val="28"/>
        </w:rPr>
        <w:t>20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年纳税人信用等级证明；</w:t>
      </w:r>
    </w:p>
    <w:p w14:paraId="5BF5A2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6"/>
        <w:jc w:val="left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b w:val="0"/>
          <w:bCs w:val="0"/>
          <w:color w:val="000000"/>
          <w:kern w:val="0"/>
          <w:sz w:val="28"/>
          <w:szCs w:val="28"/>
          <w:lang w:val="en-US" w:eastAsia="zh-CN"/>
        </w:rPr>
        <w:t>4、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“信用中国”网站的查询结果打印件或截图；</w:t>
      </w:r>
    </w:p>
    <w:p w14:paraId="5FC470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6"/>
        <w:jc w:val="left"/>
        <w:textAlignment w:val="auto"/>
        <w:rPr>
          <w:rFonts w:hint="default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5、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管理活动房主要技术参数响应、偏离表；</w:t>
      </w:r>
    </w:p>
    <w:p w14:paraId="4AFF74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6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、报价单（格式详见附件）。</w:t>
      </w:r>
    </w:p>
    <w:p w14:paraId="5BC2660E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6" w:firstLineChars="213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（以上材料都要加盖单位公章后并密封，封口处加盖公章）</w:t>
      </w:r>
    </w:p>
    <w:p w14:paraId="29D55B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96"/>
        <w:jc w:val="left"/>
        <w:textAlignment w:val="auto"/>
        <w:rPr>
          <w:rFonts w:hint="default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八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、报价资料寄送地址：闽侯县南通镇海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峡农副产品物流中心海峡冻品批发市场行政楼五楼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信息工程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部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518-2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）</w:t>
      </w:r>
    </w:p>
    <w:p w14:paraId="3840F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九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、递交报价资料截止时间：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</w:rPr>
        <w:t>20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日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下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午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</w:rPr>
        <w:t>: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</w:rPr>
        <w:t>0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。</w:t>
      </w:r>
    </w:p>
    <w:p w14:paraId="78CC2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</w:pPr>
    </w:p>
    <w:p w14:paraId="672BB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ascii="Tahoma" w:hAnsi="Tahoma" w:eastAsia="仿宋_GB2312" w:cs="Tahoma"/>
          <w:color w:val="000000"/>
          <w:kern w:val="0"/>
          <w:sz w:val="28"/>
          <w:szCs w:val="28"/>
        </w:rPr>
        <w:t> 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</w:rPr>
        <w:t xml:space="preserve">  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</w:p>
    <w:p w14:paraId="56D50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20" w:firstLineChars="1900"/>
        <w:jc w:val="left"/>
        <w:textAlignment w:val="auto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福州民天实业有限公司</w:t>
      </w:r>
    </w:p>
    <w:p w14:paraId="6D911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8" w:firstLine="3450"/>
        <w:jc w:val="left"/>
        <w:textAlignment w:val="auto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ascii="Tahoma" w:hAnsi="Tahoma" w:eastAsia="仿宋_GB2312" w:cs="Tahoma"/>
          <w:color w:val="000000"/>
          <w:kern w:val="0"/>
          <w:sz w:val="28"/>
          <w:szCs w:val="28"/>
        </w:rPr>
        <w:t xml:space="preserve">                </w:t>
      </w:r>
      <w:r>
        <w:rPr>
          <w:rFonts w:hint="eastAsia" w:ascii="Tahoma" w:hAnsi="Tahoma" w:eastAsia="仿宋_GB2312" w:cs="Tahom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</w:rPr>
        <w:t>202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日</w:t>
      </w:r>
    </w:p>
    <w:p w14:paraId="7A767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</w:pPr>
    </w:p>
    <w:p w14:paraId="35F3C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附件</w:t>
      </w:r>
    </w:p>
    <w:p w14:paraId="333EADBC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</w:pPr>
    </w:p>
    <w:p w14:paraId="49120C4C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default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海峡果品批发市场管理活动房项目</w:t>
      </w:r>
    </w:p>
    <w:p w14:paraId="09C8E87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 w:bidi="ar-SA"/>
        </w:rPr>
        <w:t>报价单</w:t>
      </w:r>
    </w:p>
    <w:p w14:paraId="02442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</w:p>
    <w:p w14:paraId="7E52AE78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福州民天实业有限公司：</w:t>
      </w:r>
    </w:p>
    <w:p w14:paraId="7E9FF2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我公司对贵公司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采购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1座2层海峡果品批发市场活动管理房包干含税总报价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元（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大写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元），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包干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不含税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总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报价为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元（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大写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元）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。</w:t>
      </w:r>
    </w:p>
    <w:p w14:paraId="01EC155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60" w:firstLineChars="2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注：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>1.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我公司提供的发票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为增值税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none"/>
          <w:lang w:val="en-US" w:eastAsia="zh-CN"/>
        </w:rPr>
        <w:t>发票（请填写普通还是专用）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；</w:t>
      </w:r>
    </w:p>
    <w:p w14:paraId="6059044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2.提供增值税专用发票的需填写提供的为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none"/>
          <w:lang w:val="en-US" w:eastAsia="zh-CN"/>
        </w:rPr>
        <w:t>%的增值税专用发票（提供普票的不要填写）；</w:t>
      </w:r>
    </w:p>
    <w:p w14:paraId="1C695E3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3.所有小写报价均精确到小数点后两位；</w:t>
      </w:r>
    </w:p>
    <w:p w14:paraId="023A2D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0" w:firstLineChars="400"/>
        <w:jc w:val="left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4.以上报价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包括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配套的设施费、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运费、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安装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调试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费、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吊装费、</w:t>
      </w:r>
    </w:p>
    <w:p w14:paraId="620BFE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人工费、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税费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等所有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费用</w:t>
      </w:r>
      <w:r>
        <w:rPr>
          <w:rFonts w:hint="eastAsia" w:ascii="仿宋_GB2312" w:hAnsi="仿宋" w:eastAsia="仿宋_GB2312" w:cs="Tahoma"/>
          <w:color w:val="000000"/>
          <w:sz w:val="28"/>
          <w:szCs w:val="28"/>
          <w:lang w:eastAsia="zh-CN"/>
        </w:rPr>
        <w:t>；</w:t>
      </w:r>
    </w:p>
    <w:p w14:paraId="1EC8689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5.未按以上规定正确报价的视为无效报价；</w:t>
      </w:r>
    </w:p>
    <w:p w14:paraId="3A54A07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6.未填写报价日期和提供的所有材料未盖骑缝章、缺件的视为无效报价。</w:t>
      </w:r>
    </w:p>
    <w:p w14:paraId="38ED5BB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840" w:firstLineChars="3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6C96697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840" w:firstLineChars="3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联系人：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联系电话：</w:t>
      </w:r>
    </w:p>
    <w:p w14:paraId="6849CCA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0DA6565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附</w:t>
      </w:r>
      <w:r>
        <w:rPr>
          <w:rFonts w:ascii="仿宋_GB2312" w:hAnsi="Tahoma" w:eastAsia="仿宋_GB2312" w:cs="Tahoma"/>
          <w:color w:val="000000"/>
          <w:sz w:val="28"/>
          <w:szCs w:val="28"/>
        </w:rPr>
        <w:t>:1.</w:t>
      </w:r>
      <w:r>
        <w:rPr>
          <w:rFonts w:hint="eastAsia" w:ascii="仿宋" w:hAnsi="仿宋" w:eastAsia="仿宋" w:cs="仿宋"/>
          <w:sz w:val="28"/>
          <w:szCs w:val="28"/>
        </w:rPr>
        <w:t>统一社会信用代码营业执照复印件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（盖章）</w:t>
      </w:r>
    </w:p>
    <w:p w14:paraId="24DCBFA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150"/>
        <w:textAlignment w:val="auto"/>
        <w:rPr>
          <w:rFonts w:hint="eastAsia" w:ascii="仿宋_GB2312" w:hAnsi="仿宋" w:eastAsia="仿宋_GB2312" w:cs="Tahoma"/>
          <w:sz w:val="28"/>
          <w:szCs w:val="28"/>
          <w:lang w:eastAsia="zh-CN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>2.</w:t>
      </w:r>
      <w:r>
        <w:rPr>
          <w:rFonts w:ascii="仿宋_GB2312" w:hAnsi="仿宋" w:eastAsia="仿宋_GB2312" w:cs="Tahoma"/>
          <w:sz w:val="28"/>
          <w:szCs w:val="28"/>
        </w:rPr>
        <w:t>20</w:t>
      </w:r>
      <w:r>
        <w:rPr>
          <w:rFonts w:hint="eastAsia" w:ascii="仿宋_GB2312" w:hAnsi="仿宋" w:eastAsia="仿宋_GB2312" w:cs="Tahoma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 w:cs="Tahoma"/>
          <w:sz w:val="28"/>
          <w:szCs w:val="28"/>
        </w:rPr>
        <w:t>年纳税人信用等级证明</w:t>
      </w:r>
      <w:r>
        <w:rPr>
          <w:rFonts w:hint="eastAsia" w:ascii="仿宋_GB2312" w:hAnsi="仿宋" w:eastAsia="仿宋_GB2312" w:cs="Tahoma"/>
          <w:sz w:val="28"/>
          <w:szCs w:val="28"/>
          <w:lang w:eastAsia="zh-CN"/>
        </w:rPr>
        <w:t>（盖章）</w:t>
      </w:r>
    </w:p>
    <w:p w14:paraId="31E437B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150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3.“信用中国”网站的查询结果打印件或截图（盖章）</w:t>
      </w:r>
    </w:p>
    <w:p w14:paraId="6774FB2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150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国家认可的第三方检测机构出具的CMA检测报告（内容必须包括抗压强度等）复印件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（盖章）</w:t>
      </w:r>
    </w:p>
    <w:p w14:paraId="232856F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150"/>
        <w:textAlignment w:val="auto"/>
        <w:rPr>
          <w:rFonts w:hint="default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5.管理房主要技术参数响应、偏离表（盖章）</w:t>
      </w:r>
    </w:p>
    <w:p w14:paraId="3311762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900" w:firstLineChars="175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05EB8BF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900" w:firstLineChars="175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0B6D616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900" w:firstLineChars="175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报价单位：</w:t>
      </w:r>
    </w:p>
    <w:p w14:paraId="097E6D5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（盖章）</w:t>
      </w:r>
    </w:p>
    <w:p w14:paraId="7E49F50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时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间：</w:t>
      </w:r>
    </w:p>
    <w:sectPr>
      <w:footerReference r:id="rId3" w:type="default"/>
      <w:footerReference r:id="rId4" w:type="even"/>
      <w:pgSz w:w="11907" w:h="16840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86065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4</w:t>
    </w:r>
    <w:r>
      <w:rPr>
        <w:rStyle w:val="13"/>
      </w:rPr>
      <w:fldChar w:fldCharType="end"/>
    </w:r>
  </w:p>
  <w:p w14:paraId="73F94DF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7CA33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04BCD2B7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B9991"/>
    <w:multiLevelType w:val="singleLevel"/>
    <w:tmpl w:val="B4CB999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TMwZTgyMDI2NTY4NGYwYmJmZGNjZDg2Mzc5ZWYifQ=="/>
  </w:docVars>
  <w:rsids>
    <w:rsidRoot w:val="00AA5DC3"/>
    <w:rsid w:val="00004F31"/>
    <w:rsid w:val="00016500"/>
    <w:rsid w:val="0002635F"/>
    <w:rsid w:val="00074711"/>
    <w:rsid w:val="00083868"/>
    <w:rsid w:val="000A5B6B"/>
    <w:rsid w:val="000E01DD"/>
    <w:rsid w:val="001020AD"/>
    <w:rsid w:val="00105BEE"/>
    <w:rsid w:val="00115C8C"/>
    <w:rsid w:val="001259FA"/>
    <w:rsid w:val="001B4D2F"/>
    <w:rsid w:val="0020531B"/>
    <w:rsid w:val="00267DC7"/>
    <w:rsid w:val="00276CF4"/>
    <w:rsid w:val="002801F3"/>
    <w:rsid w:val="00281A0B"/>
    <w:rsid w:val="002B6415"/>
    <w:rsid w:val="002B69CF"/>
    <w:rsid w:val="002B6D27"/>
    <w:rsid w:val="002B6F16"/>
    <w:rsid w:val="002C21E5"/>
    <w:rsid w:val="002D2EE2"/>
    <w:rsid w:val="002D4983"/>
    <w:rsid w:val="002D67BD"/>
    <w:rsid w:val="002F1A89"/>
    <w:rsid w:val="002F271B"/>
    <w:rsid w:val="002F4EFD"/>
    <w:rsid w:val="00305FFA"/>
    <w:rsid w:val="00312732"/>
    <w:rsid w:val="003225BD"/>
    <w:rsid w:val="00322BAA"/>
    <w:rsid w:val="00347EC6"/>
    <w:rsid w:val="00347F70"/>
    <w:rsid w:val="00356896"/>
    <w:rsid w:val="00362373"/>
    <w:rsid w:val="0036701C"/>
    <w:rsid w:val="003C7E06"/>
    <w:rsid w:val="003D222F"/>
    <w:rsid w:val="003F712A"/>
    <w:rsid w:val="00400344"/>
    <w:rsid w:val="0042141F"/>
    <w:rsid w:val="0042730C"/>
    <w:rsid w:val="00447F18"/>
    <w:rsid w:val="00474790"/>
    <w:rsid w:val="0048734A"/>
    <w:rsid w:val="004B0B4E"/>
    <w:rsid w:val="004D734B"/>
    <w:rsid w:val="004F77F7"/>
    <w:rsid w:val="00502B07"/>
    <w:rsid w:val="00513EB5"/>
    <w:rsid w:val="00516094"/>
    <w:rsid w:val="00523B90"/>
    <w:rsid w:val="00557E8F"/>
    <w:rsid w:val="00561FED"/>
    <w:rsid w:val="005D53DB"/>
    <w:rsid w:val="005E02A4"/>
    <w:rsid w:val="005E40F7"/>
    <w:rsid w:val="00603086"/>
    <w:rsid w:val="006358F9"/>
    <w:rsid w:val="0063642B"/>
    <w:rsid w:val="00642149"/>
    <w:rsid w:val="0065326A"/>
    <w:rsid w:val="00661D59"/>
    <w:rsid w:val="006851EB"/>
    <w:rsid w:val="00687A95"/>
    <w:rsid w:val="00693FF4"/>
    <w:rsid w:val="006970CD"/>
    <w:rsid w:val="006B7017"/>
    <w:rsid w:val="006C04AF"/>
    <w:rsid w:val="0070514E"/>
    <w:rsid w:val="007235BE"/>
    <w:rsid w:val="007245F7"/>
    <w:rsid w:val="00726AEC"/>
    <w:rsid w:val="00731699"/>
    <w:rsid w:val="00746FCE"/>
    <w:rsid w:val="00756A80"/>
    <w:rsid w:val="00780317"/>
    <w:rsid w:val="00782B53"/>
    <w:rsid w:val="007928B8"/>
    <w:rsid w:val="007A000F"/>
    <w:rsid w:val="007A3BC2"/>
    <w:rsid w:val="007A4C66"/>
    <w:rsid w:val="007A7431"/>
    <w:rsid w:val="007B7289"/>
    <w:rsid w:val="007B7647"/>
    <w:rsid w:val="007F0883"/>
    <w:rsid w:val="00816F11"/>
    <w:rsid w:val="008202E5"/>
    <w:rsid w:val="008310A6"/>
    <w:rsid w:val="008376B3"/>
    <w:rsid w:val="00841A26"/>
    <w:rsid w:val="0084612A"/>
    <w:rsid w:val="0087029B"/>
    <w:rsid w:val="008A2A74"/>
    <w:rsid w:val="008A7003"/>
    <w:rsid w:val="008C46FF"/>
    <w:rsid w:val="008D5D2B"/>
    <w:rsid w:val="008E03E8"/>
    <w:rsid w:val="008F0233"/>
    <w:rsid w:val="00926F1B"/>
    <w:rsid w:val="0093106B"/>
    <w:rsid w:val="00932197"/>
    <w:rsid w:val="00933D1E"/>
    <w:rsid w:val="00941C1B"/>
    <w:rsid w:val="00945A6A"/>
    <w:rsid w:val="0095360B"/>
    <w:rsid w:val="00974F13"/>
    <w:rsid w:val="00980145"/>
    <w:rsid w:val="00986D37"/>
    <w:rsid w:val="009977E2"/>
    <w:rsid w:val="009B2A30"/>
    <w:rsid w:val="009E4ECE"/>
    <w:rsid w:val="00A00F98"/>
    <w:rsid w:val="00A028FD"/>
    <w:rsid w:val="00A315CC"/>
    <w:rsid w:val="00A37571"/>
    <w:rsid w:val="00A66CF1"/>
    <w:rsid w:val="00A84E57"/>
    <w:rsid w:val="00A95A8D"/>
    <w:rsid w:val="00A95DDB"/>
    <w:rsid w:val="00AA4570"/>
    <w:rsid w:val="00AA5DC3"/>
    <w:rsid w:val="00AB7D9A"/>
    <w:rsid w:val="00B00723"/>
    <w:rsid w:val="00B04F85"/>
    <w:rsid w:val="00BD3635"/>
    <w:rsid w:val="00BE0140"/>
    <w:rsid w:val="00BE240D"/>
    <w:rsid w:val="00BE61B0"/>
    <w:rsid w:val="00BF2A38"/>
    <w:rsid w:val="00C2305E"/>
    <w:rsid w:val="00C429A6"/>
    <w:rsid w:val="00C508A0"/>
    <w:rsid w:val="00C50A80"/>
    <w:rsid w:val="00C57A0B"/>
    <w:rsid w:val="00C6226B"/>
    <w:rsid w:val="00C64E2D"/>
    <w:rsid w:val="00C82C6B"/>
    <w:rsid w:val="00C83485"/>
    <w:rsid w:val="00C83777"/>
    <w:rsid w:val="00C866D5"/>
    <w:rsid w:val="00C87DF0"/>
    <w:rsid w:val="00C97C2A"/>
    <w:rsid w:val="00CB7147"/>
    <w:rsid w:val="00CC3357"/>
    <w:rsid w:val="00CD6770"/>
    <w:rsid w:val="00D15E32"/>
    <w:rsid w:val="00D50B7E"/>
    <w:rsid w:val="00DA5644"/>
    <w:rsid w:val="00DB132B"/>
    <w:rsid w:val="00DB75EB"/>
    <w:rsid w:val="00DC497B"/>
    <w:rsid w:val="00DD5B75"/>
    <w:rsid w:val="00DE42DF"/>
    <w:rsid w:val="00E03CF4"/>
    <w:rsid w:val="00E2658D"/>
    <w:rsid w:val="00E30670"/>
    <w:rsid w:val="00E470D3"/>
    <w:rsid w:val="00E525C8"/>
    <w:rsid w:val="00E62E61"/>
    <w:rsid w:val="00E808CE"/>
    <w:rsid w:val="00E94089"/>
    <w:rsid w:val="00EA4310"/>
    <w:rsid w:val="00EC2372"/>
    <w:rsid w:val="00ED2F33"/>
    <w:rsid w:val="00ED498E"/>
    <w:rsid w:val="00ED499F"/>
    <w:rsid w:val="00EE4C4E"/>
    <w:rsid w:val="00EF5790"/>
    <w:rsid w:val="00F43A6B"/>
    <w:rsid w:val="00F45B2D"/>
    <w:rsid w:val="00F54399"/>
    <w:rsid w:val="00F62E35"/>
    <w:rsid w:val="00F643AF"/>
    <w:rsid w:val="00F810D3"/>
    <w:rsid w:val="00F87D86"/>
    <w:rsid w:val="00FD0F27"/>
    <w:rsid w:val="00FD5171"/>
    <w:rsid w:val="00FD5FF3"/>
    <w:rsid w:val="012D7F8D"/>
    <w:rsid w:val="032909E4"/>
    <w:rsid w:val="03562EC6"/>
    <w:rsid w:val="03886F2E"/>
    <w:rsid w:val="060054E9"/>
    <w:rsid w:val="063240EB"/>
    <w:rsid w:val="064A44C0"/>
    <w:rsid w:val="06B86779"/>
    <w:rsid w:val="078A41F3"/>
    <w:rsid w:val="07AB4193"/>
    <w:rsid w:val="07FA19FC"/>
    <w:rsid w:val="0A785951"/>
    <w:rsid w:val="0BAE274B"/>
    <w:rsid w:val="0DCE09D8"/>
    <w:rsid w:val="0E0E45F0"/>
    <w:rsid w:val="0E9658AF"/>
    <w:rsid w:val="0EB55AC5"/>
    <w:rsid w:val="0F285412"/>
    <w:rsid w:val="0F4830E7"/>
    <w:rsid w:val="0F622802"/>
    <w:rsid w:val="1044577E"/>
    <w:rsid w:val="12DC5079"/>
    <w:rsid w:val="135368D4"/>
    <w:rsid w:val="13C0036B"/>
    <w:rsid w:val="147B6799"/>
    <w:rsid w:val="14AF2D56"/>
    <w:rsid w:val="155F7987"/>
    <w:rsid w:val="173C7F4A"/>
    <w:rsid w:val="18BB7BBE"/>
    <w:rsid w:val="1A067813"/>
    <w:rsid w:val="1AFC545E"/>
    <w:rsid w:val="1BB6282F"/>
    <w:rsid w:val="1BD650E0"/>
    <w:rsid w:val="1DBE2DB6"/>
    <w:rsid w:val="1E731F5B"/>
    <w:rsid w:val="1E7B4F0E"/>
    <w:rsid w:val="1E904EAD"/>
    <w:rsid w:val="1ED2036B"/>
    <w:rsid w:val="1F3C6BBD"/>
    <w:rsid w:val="202B532D"/>
    <w:rsid w:val="205A433A"/>
    <w:rsid w:val="20B936C1"/>
    <w:rsid w:val="2109344A"/>
    <w:rsid w:val="23E97DD8"/>
    <w:rsid w:val="25545725"/>
    <w:rsid w:val="26BA600E"/>
    <w:rsid w:val="26E910F9"/>
    <w:rsid w:val="272B4BFE"/>
    <w:rsid w:val="277F1D76"/>
    <w:rsid w:val="279C4887"/>
    <w:rsid w:val="27A24B25"/>
    <w:rsid w:val="28582316"/>
    <w:rsid w:val="28996270"/>
    <w:rsid w:val="28CB0D04"/>
    <w:rsid w:val="2B6E4C9F"/>
    <w:rsid w:val="2B7D58B1"/>
    <w:rsid w:val="2D025B4A"/>
    <w:rsid w:val="2E2D3F0A"/>
    <w:rsid w:val="2EAC68B7"/>
    <w:rsid w:val="2F350274"/>
    <w:rsid w:val="2F8F3646"/>
    <w:rsid w:val="2FA62D1D"/>
    <w:rsid w:val="302D0FCE"/>
    <w:rsid w:val="304118EF"/>
    <w:rsid w:val="30C461A3"/>
    <w:rsid w:val="31097E9D"/>
    <w:rsid w:val="32F84E56"/>
    <w:rsid w:val="3498562E"/>
    <w:rsid w:val="353C1918"/>
    <w:rsid w:val="36DD5B52"/>
    <w:rsid w:val="370E41AE"/>
    <w:rsid w:val="373F3EA3"/>
    <w:rsid w:val="37E95547"/>
    <w:rsid w:val="383F7F56"/>
    <w:rsid w:val="38945317"/>
    <w:rsid w:val="38EC00CD"/>
    <w:rsid w:val="39061C84"/>
    <w:rsid w:val="39500C73"/>
    <w:rsid w:val="3C6B48FF"/>
    <w:rsid w:val="3CD16852"/>
    <w:rsid w:val="3E1A7B78"/>
    <w:rsid w:val="3E270F76"/>
    <w:rsid w:val="3E64471E"/>
    <w:rsid w:val="3F320B3D"/>
    <w:rsid w:val="403E52DC"/>
    <w:rsid w:val="412D32AA"/>
    <w:rsid w:val="41E50454"/>
    <w:rsid w:val="41F03C50"/>
    <w:rsid w:val="42003CE4"/>
    <w:rsid w:val="42261E6A"/>
    <w:rsid w:val="42D672FF"/>
    <w:rsid w:val="43DD12AF"/>
    <w:rsid w:val="44613C8E"/>
    <w:rsid w:val="44EE17C1"/>
    <w:rsid w:val="475C24EB"/>
    <w:rsid w:val="47644EFE"/>
    <w:rsid w:val="4BBF64BA"/>
    <w:rsid w:val="4D065F04"/>
    <w:rsid w:val="4D624867"/>
    <w:rsid w:val="4EF816EC"/>
    <w:rsid w:val="4F110B35"/>
    <w:rsid w:val="4FD10D00"/>
    <w:rsid w:val="510F6820"/>
    <w:rsid w:val="529C5B1C"/>
    <w:rsid w:val="52DB10B0"/>
    <w:rsid w:val="541F4FCC"/>
    <w:rsid w:val="54FF4D18"/>
    <w:rsid w:val="559968A2"/>
    <w:rsid w:val="56430257"/>
    <w:rsid w:val="567A6481"/>
    <w:rsid w:val="56D860BD"/>
    <w:rsid w:val="57962DC1"/>
    <w:rsid w:val="58956D24"/>
    <w:rsid w:val="597A7293"/>
    <w:rsid w:val="59881376"/>
    <w:rsid w:val="5AD550B8"/>
    <w:rsid w:val="5B1335B7"/>
    <w:rsid w:val="5C3762C7"/>
    <w:rsid w:val="5C6C2CAE"/>
    <w:rsid w:val="5CC1380C"/>
    <w:rsid w:val="5D0B6797"/>
    <w:rsid w:val="5D93145F"/>
    <w:rsid w:val="5DD62B9F"/>
    <w:rsid w:val="5E1C641F"/>
    <w:rsid w:val="5F48187B"/>
    <w:rsid w:val="5FE85F1C"/>
    <w:rsid w:val="60FD48E7"/>
    <w:rsid w:val="61061E4A"/>
    <w:rsid w:val="61730530"/>
    <w:rsid w:val="62003A06"/>
    <w:rsid w:val="625D388F"/>
    <w:rsid w:val="6298671F"/>
    <w:rsid w:val="62B74706"/>
    <w:rsid w:val="62C459F0"/>
    <w:rsid w:val="63770981"/>
    <w:rsid w:val="63D336DD"/>
    <w:rsid w:val="646F0439"/>
    <w:rsid w:val="64710DC0"/>
    <w:rsid w:val="653500CB"/>
    <w:rsid w:val="65C23A09"/>
    <w:rsid w:val="65F04A1A"/>
    <w:rsid w:val="664602A2"/>
    <w:rsid w:val="66560D06"/>
    <w:rsid w:val="66A75BC9"/>
    <w:rsid w:val="66F467E3"/>
    <w:rsid w:val="67711138"/>
    <w:rsid w:val="679917AE"/>
    <w:rsid w:val="67A45F11"/>
    <w:rsid w:val="67F37D76"/>
    <w:rsid w:val="68A83DF8"/>
    <w:rsid w:val="692A02AC"/>
    <w:rsid w:val="699259DB"/>
    <w:rsid w:val="69EC2181"/>
    <w:rsid w:val="6A2530DA"/>
    <w:rsid w:val="6A454355"/>
    <w:rsid w:val="6A8C6C62"/>
    <w:rsid w:val="6AE55365"/>
    <w:rsid w:val="6BFB375A"/>
    <w:rsid w:val="6C7549AF"/>
    <w:rsid w:val="6C907F20"/>
    <w:rsid w:val="6CD16427"/>
    <w:rsid w:val="6CFE334F"/>
    <w:rsid w:val="6D90504C"/>
    <w:rsid w:val="6DC5165F"/>
    <w:rsid w:val="6DE94DAF"/>
    <w:rsid w:val="6E5F273D"/>
    <w:rsid w:val="6FD0481E"/>
    <w:rsid w:val="70E57245"/>
    <w:rsid w:val="71D127ED"/>
    <w:rsid w:val="727E5508"/>
    <w:rsid w:val="72952F88"/>
    <w:rsid w:val="73FF2B03"/>
    <w:rsid w:val="756C1392"/>
    <w:rsid w:val="756C443B"/>
    <w:rsid w:val="762027B2"/>
    <w:rsid w:val="76C47628"/>
    <w:rsid w:val="77837E58"/>
    <w:rsid w:val="79A243A6"/>
    <w:rsid w:val="79A57626"/>
    <w:rsid w:val="79D51C6A"/>
    <w:rsid w:val="79F673B0"/>
    <w:rsid w:val="7CC35892"/>
    <w:rsid w:val="7CCE72CA"/>
    <w:rsid w:val="7D565A66"/>
    <w:rsid w:val="7E3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9" w:name="heading 2" w:locked="1"/>
    <w:lsdException w:qFormat="1" w:uiPriority="9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99"/>
    <w:pPr>
      <w:keepNext/>
      <w:keepLines/>
      <w:spacing w:before="340" w:after="330" w:line="578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locked/>
    <w:uiPriority w:val="9"/>
    <w:pPr>
      <w:autoSpaceDE w:val="0"/>
      <w:autoSpaceDN w:val="0"/>
      <w:ind w:left="1026" w:hanging="490"/>
      <w:outlineLvl w:val="2"/>
    </w:pPr>
    <w:rPr>
      <w:rFonts w:ascii="宋体" w:hAnsi="宋体" w:eastAsia="宋体" w:cs="宋体"/>
      <w:sz w:val="28"/>
      <w:szCs w:val="28"/>
      <w:lang w:val="zh-CN" w:bidi="zh-CN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  <w:szCs w:val="24"/>
    </w:rPr>
  </w:style>
  <w:style w:type="paragraph" w:styleId="5">
    <w:name w:val="Body Text Indent 2"/>
    <w:basedOn w:val="1"/>
    <w:autoRedefine/>
    <w:qFormat/>
    <w:locked/>
    <w:uiPriority w:val="0"/>
    <w:pPr>
      <w:ind w:left="360"/>
    </w:pPr>
    <w:rPr>
      <w:b/>
      <w:color w:val="000000"/>
      <w:kern w:val="0"/>
      <w:sz w:val="28"/>
      <w:szCs w:val="20"/>
    </w:rPr>
  </w:style>
  <w:style w:type="paragraph" w:styleId="6">
    <w:name w:val="Balloon Text"/>
    <w:basedOn w:val="1"/>
    <w:link w:val="14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autoRedefine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locked/>
    <w:uiPriority w:val="0"/>
    <w:rPr>
      <w:b/>
    </w:rPr>
  </w:style>
  <w:style w:type="character" w:styleId="13">
    <w:name w:val="page number"/>
    <w:basedOn w:val="11"/>
    <w:autoRedefine/>
    <w:qFormat/>
    <w:uiPriority w:val="99"/>
    <w:rPr>
      <w:rFonts w:cs="Times New Roman"/>
    </w:rPr>
  </w:style>
  <w:style w:type="character" w:customStyle="1" w:styleId="14">
    <w:name w:val="Balloon Text Char"/>
    <w:basedOn w:val="11"/>
    <w:link w:val="6"/>
    <w:autoRedefine/>
    <w:semiHidden/>
    <w:qFormat/>
    <w:locked/>
    <w:uiPriority w:val="99"/>
    <w:rPr>
      <w:rFonts w:cs="Times New Roman"/>
      <w:sz w:val="2"/>
    </w:rPr>
  </w:style>
  <w:style w:type="character" w:customStyle="1" w:styleId="15">
    <w:name w:val="Footer Char"/>
    <w:basedOn w:val="11"/>
    <w:link w:val="7"/>
    <w:autoRedefine/>
    <w:semiHidden/>
    <w:qFormat/>
    <w:locked/>
    <w:uiPriority w:val="99"/>
    <w:rPr>
      <w:rFonts w:cs="Times New Roman"/>
      <w:sz w:val="18"/>
      <w:szCs w:val="18"/>
      <w:lang w:bidi="ar-SA"/>
    </w:rPr>
  </w:style>
  <w:style w:type="paragraph" w:customStyle="1" w:styleId="16">
    <w:name w:val="正文1"/>
    <w:basedOn w:val="1"/>
    <w:autoRedefine/>
    <w:qFormat/>
    <w:uiPriority w:val="99"/>
    <w:pPr>
      <w:tabs>
        <w:tab w:val="left" w:pos="420"/>
      </w:tabs>
      <w:spacing w:line="360" w:lineRule="auto"/>
    </w:pPr>
    <w:rPr>
      <w:rFonts w:ascii="宋体" w:hAnsi="宋体"/>
      <w:sz w:val="24"/>
    </w:rPr>
  </w:style>
  <w:style w:type="paragraph" w:customStyle="1" w:styleId="17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</w:pPr>
    <w:rPr>
      <w:rFonts w:ascii="宋体" w:hAnsi="Calibri" w:cs="宋体"/>
      <w:color w:val="000000"/>
      <w:kern w:val="0"/>
      <w:sz w:val="24"/>
      <w:lang w:val="zh-CN"/>
    </w:rPr>
  </w:style>
  <w:style w:type="paragraph" w:customStyle="1" w:styleId="18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1764</Words>
  <Characters>2163</Characters>
  <Lines>0</Lines>
  <Paragraphs>0</Paragraphs>
  <TotalTime>4</TotalTime>
  <ScaleCrop>false</ScaleCrop>
  <LinksUpToDate>false</LinksUpToDate>
  <CharactersWithSpaces>2374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2020-05-29T06:12:00Z</dcterms:created>
  <dc:creator>Administrator</dc:creator>
  <cp:lastModifiedBy>松松</cp:lastModifiedBy>
  <cp:lastPrinted>2022-03-30T03:22:00Z</cp:lastPrinted>
  <dcterms:modified xsi:type="dcterms:W3CDTF">2025-10-13T08:18:07Z</dcterms:modified>
  <dc:title>关于征集福州民天实业有限公司海峡果品批发市场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1892657CBDB8473FB1821456ABFEE8B9_13</vt:lpwstr>
  </property>
  <property fmtid="{D5CDD505-2E9C-101B-9397-08002B2CF9AE}" pid="4" name="KSOTemplateDocerSaveRecord">
    <vt:lpwstr>eyJoZGlkIjoiM2Y4ZWEyMzdiN2QyZjQwN2NlMTM4NmE2MTUxOWM3YWQiLCJ1c2VySWQiOiIyODc1NDM1NDMifQ==</vt:lpwstr>
  </property>
</Properties>
</file>